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2A4A" w14:textId="77777777" w:rsidR="003626F0" w:rsidRDefault="00F5453E">
      <w:pPr>
        <w:pStyle w:val="Body"/>
        <w:rPr>
          <w:b/>
          <w:bCs/>
          <w:sz w:val="48"/>
          <w:szCs w:val="48"/>
        </w:rPr>
      </w:pPr>
      <w:r w:rsidRPr="00FA2499">
        <w:rPr>
          <w:b/>
          <w:bCs/>
          <w:sz w:val="48"/>
          <w:szCs w:val="48"/>
        </w:rPr>
        <w:t xml:space="preserve"> Notes:</w:t>
      </w:r>
    </w:p>
    <w:p w14:paraId="22669856" w14:textId="74CF2932" w:rsidR="003067B7" w:rsidRPr="00FA2499" w:rsidRDefault="003067B7">
      <w:pPr>
        <w:pStyle w:val="Body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“Christians can make a difference”</w:t>
      </w:r>
      <w:bookmarkStart w:id="0" w:name="_GoBack"/>
      <w:bookmarkEnd w:id="0"/>
    </w:p>
    <w:p w14:paraId="23B95EB5" w14:textId="77777777" w:rsidR="003626F0" w:rsidRDefault="003626F0">
      <w:pPr>
        <w:pStyle w:val="Body"/>
      </w:pPr>
    </w:p>
    <w:p w14:paraId="1973091E" w14:textId="77777777" w:rsidR="003626F0" w:rsidRDefault="00F5453E">
      <w:pPr>
        <w:pStyle w:val="Body"/>
      </w:pPr>
      <w:r>
        <w:t>Bible quotes are from The New Revised Standard Version (NRSV)</w:t>
      </w:r>
    </w:p>
    <w:p w14:paraId="6D3182B0" w14:textId="77777777" w:rsidR="003626F0" w:rsidRDefault="003626F0">
      <w:pPr>
        <w:pStyle w:val="Body"/>
      </w:pPr>
    </w:p>
    <w:p w14:paraId="1F6F7C05" w14:textId="77777777" w:rsidR="003626F0" w:rsidRDefault="00F5453E">
      <w:pPr>
        <w:pStyle w:val="Body"/>
      </w:pPr>
      <w:r>
        <w:t xml:space="preserve">The Prayer Book Quotes are from “A Prayer Book of Australia”, (APBA) Broughton Books, 1995. </w:t>
      </w:r>
    </w:p>
    <w:p w14:paraId="12F59CD1" w14:textId="77777777" w:rsidR="003626F0" w:rsidRDefault="003626F0">
      <w:pPr>
        <w:pStyle w:val="Body"/>
      </w:pPr>
    </w:p>
    <w:p w14:paraId="738DBEF6" w14:textId="77777777" w:rsidR="003626F0" w:rsidRDefault="00F5453E">
      <w:pPr>
        <w:pStyle w:val="Body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 xml:space="preserve">An apologist: </w:t>
      </w:r>
    </w:p>
    <w:p w14:paraId="1FE3D6AF" w14:textId="77777777" w:rsidR="003626F0" w:rsidRDefault="003626F0">
      <w:pPr>
        <w:pStyle w:val="Body"/>
      </w:pPr>
    </w:p>
    <w:p w14:paraId="02AFC009" w14:textId="77777777" w:rsidR="003626F0" w:rsidRDefault="00F5453E">
      <w:pPr>
        <w:pStyle w:val="Body"/>
      </w:pPr>
      <w:r>
        <w:t>The use of the term apologist relates back to the life of the early Church (120-220 AD</w:t>
      </w:r>
      <w:r w:rsidR="00432FA9">
        <w:t xml:space="preserve">), when certain people such as </w:t>
      </w:r>
      <w:r>
        <w:t>Justi</w:t>
      </w:r>
      <w:r w:rsidR="00432FA9">
        <w:t>n Martyr, Tertullian and others,</w:t>
      </w:r>
      <w:r>
        <w:t xml:space="preserve"> made a reasoned </w:t>
      </w:r>
      <w:r w:rsidR="00432FA9">
        <w:t>defence</w:t>
      </w:r>
      <w:r>
        <w:t xml:space="preserve"> of the Christian faith especially among the educated classes. </w:t>
      </w:r>
    </w:p>
    <w:p w14:paraId="2B66BF2F" w14:textId="77777777" w:rsidR="003626F0" w:rsidRDefault="003626F0">
      <w:pPr>
        <w:pStyle w:val="Body"/>
      </w:pPr>
    </w:p>
    <w:p w14:paraId="1FC14479" w14:textId="77777777" w:rsidR="003626F0" w:rsidRDefault="003626F0">
      <w:pPr>
        <w:pStyle w:val="Body"/>
      </w:pPr>
    </w:p>
    <w:p w14:paraId="546C8AA1" w14:textId="77777777" w:rsidR="003626F0" w:rsidRDefault="00F5453E">
      <w:pPr>
        <w:pStyle w:val="Body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Christendom Model of Church:</w:t>
      </w:r>
    </w:p>
    <w:p w14:paraId="630F36ED" w14:textId="77777777" w:rsidR="003626F0" w:rsidRDefault="00F5453E">
      <w:pPr>
        <w:pStyle w:val="Body"/>
      </w:pPr>
      <w:r>
        <w:t>Basically this model of Church is where the Church and the State are in harmony and seek</w:t>
      </w:r>
      <w:r w:rsidR="00432FA9">
        <w:t xml:space="preserve"> to support and uphold each</w:t>
      </w:r>
      <w:r>
        <w:t xml:space="preserve"> other.  One understanding of this model is that by living in the world</w:t>
      </w:r>
      <w:r w:rsidR="00432FA9">
        <w:t>,</w:t>
      </w:r>
      <w:r>
        <w:t xml:space="preserve"> people will come to know and understand the Ch</w:t>
      </w:r>
      <w:r w:rsidR="00432FA9">
        <w:t>ristian faith.  T</w:t>
      </w:r>
      <w:r w:rsidR="00432FA9">
        <w:rPr>
          <w:rFonts w:hint="eastAsia"/>
        </w:rPr>
        <w:t>h</w:t>
      </w:r>
      <w:r w:rsidR="00432FA9">
        <w:t>e expectation is</w:t>
      </w:r>
      <w:r>
        <w:t xml:space="preserve"> that people will come to faith by “osmosis”, in other words the faith will be absorbed.  While in certainly countries, a particular Christian denomination has been the offical religion </w:t>
      </w:r>
      <w:r w:rsidR="00432FA9">
        <w:t>of the State, this model has le</w:t>
      </w:r>
      <w:r>
        <w:t>d to a “luke</w:t>
      </w:r>
      <w:r w:rsidR="00432FA9">
        <w:t xml:space="preserve"> </w:t>
      </w:r>
      <w:r>
        <w:t>warmness” of the fait</w:t>
      </w:r>
      <w:r w:rsidR="00432FA9">
        <w:t>h.  In my view, there has been no</w:t>
      </w:r>
      <w:r>
        <w:t xml:space="preserve"> desire to go and make disciples because there was</w:t>
      </w:r>
      <w:r w:rsidR="00432FA9">
        <w:t xml:space="preserve"> a feeling people would just come to faith on their own</w:t>
      </w:r>
      <w:r>
        <w:t xml:space="preserve">. </w:t>
      </w:r>
    </w:p>
    <w:p w14:paraId="59BB0647" w14:textId="77777777" w:rsidR="003626F0" w:rsidRDefault="003626F0">
      <w:pPr>
        <w:pStyle w:val="Body"/>
      </w:pPr>
    </w:p>
    <w:p w14:paraId="76ECA602" w14:textId="77777777" w:rsidR="003626F0" w:rsidRDefault="00F5453E">
      <w:pPr>
        <w:pStyle w:val="Body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The Lord’s Prayer - Some comment from the APBA p. 820:</w:t>
      </w:r>
    </w:p>
    <w:p w14:paraId="6FA9A138" w14:textId="77777777" w:rsidR="003626F0" w:rsidRDefault="003626F0">
      <w:pPr>
        <w:pStyle w:val="Body"/>
        <w:rPr>
          <w:b/>
          <w:bCs/>
        </w:rPr>
      </w:pPr>
    </w:p>
    <w:p w14:paraId="599AE358" w14:textId="77777777" w:rsidR="003626F0" w:rsidRDefault="00F5453E">
      <w:pPr>
        <w:pStyle w:val="Body"/>
      </w:pPr>
      <w:r>
        <w:t>Line 9: ‘save us from the time of trial’</w:t>
      </w:r>
    </w:p>
    <w:p w14:paraId="26108681" w14:textId="77777777" w:rsidR="003626F0" w:rsidRDefault="003626F0">
      <w:pPr>
        <w:pStyle w:val="Body"/>
      </w:pPr>
    </w:p>
    <w:p w14:paraId="6304CD0A" w14:textId="77777777" w:rsidR="003626F0" w:rsidRDefault="00432FA9">
      <w:pPr>
        <w:pStyle w:val="Body"/>
      </w:pPr>
      <w:r>
        <w:t xml:space="preserve">For many centuries, </w:t>
      </w:r>
      <w:r w:rsidR="00F5453E">
        <w:t xml:space="preserve">English-speaking worshippers </w:t>
      </w:r>
      <w:r>
        <w:t>have been accustomed to saying “</w:t>
      </w:r>
      <w:r w:rsidR="00F5453E">
        <w:t xml:space="preserve">lead us not into </w:t>
      </w:r>
    </w:p>
    <w:p w14:paraId="4A3AF217" w14:textId="77777777" w:rsidR="003626F0" w:rsidRDefault="00432FA9">
      <w:pPr>
        <w:pStyle w:val="Body"/>
      </w:pPr>
      <w:r>
        <w:rPr>
          <w:rFonts w:hint="eastAsia"/>
          <w:lang w:val="fr-FR"/>
        </w:rPr>
        <w:t>temptation</w:t>
      </w:r>
      <w:r>
        <w:t>”</w:t>
      </w:r>
      <w:r w:rsidR="00F5453E">
        <w:t>. This is not an adequate translation of the original, nor is it a helpful expression to many. Our Lord warned his followers that a terrible time would come</w:t>
      </w:r>
      <w:r>
        <w:t>. T</w:t>
      </w:r>
      <w:r w:rsidR="00F5453E">
        <w:t xml:space="preserve">here may be a direct reference to this time of trial in these words. For all Christians, there are periodic times of trial and </w:t>
      </w:r>
      <w:r>
        <w:t xml:space="preserve">thus, </w:t>
      </w:r>
      <w:r w:rsidR="00F5453E">
        <w:t>many would apply these words to such occasions.</w:t>
      </w:r>
      <w:r>
        <w:t xml:space="preserve"> </w:t>
      </w:r>
    </w:p>
    <w:p w14:paraId="5266470D" w14:textId="77777777" w:rsidR="003626F0" w:rsidRDefault="00F5453E">
      <w:pPr>
        <w:pStyle w:val="Body"/>
      </w:pPr>
      <w:r>
        <w:t>This version</w:t>
      </w:r>
      <w:r w:rsidR="00432FA9">
        <w:t xml:space="preserve"> of the phrase</w:t>
      </w:r>
      <w:r>
        <w:t xml:space="preserve"> has been ecumenically agreed, and may prove more helpful than the previous wording.</w:t>
      </w:r>
    </w:p>
    <w:p w14:paraId="38C0B0BD" w14:textId="77777777" w:rsidR="003626F0" w:rsidRDefault="003626F0">
      <w:pPr>
        <w:pStyle w:val="Body"/>
        <w:rPr>
          <w:b/>
          <w:bCs/>
        </w:rPr>
      </w:pPr>
    </w:p>
    <w:p w14:paraId="53491588" w14:textId="77777777" w:rsidR="003626F0" w:rsidRDefault="00F5453E">
      <w:pPr>
        <w:pStyle w:val="Body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Fake News:</w:t>
      </w:r>
    </w:p>
    <w:p w14:paraId="35CBD833" w14:textId="77777777" w:rsidR="003626F0" w:rsidRDefault="003626F0">
      <w:pPr>
        <w:pStyle w:val="Body"/>
        <w:rPr>
          <w:b/>
          <w:bCs/>
        </w:rPr>
      </w:pPr>
    </w:p>
    <w:p w14:paraId="6831F58A" w14:textId="77777777" w:rsidR="003626F0" w:rsidRDefault="00F5453E">
      <w:pPr>
        <w:pStyle w:val="Body"/>
      </w:pPr>
      <w:r>
        <w:t>Michael Radutzky of Sixty Minutes describes fake news as stories that are probably false</w:t>
      </w:r>
      <w:r w:rsidR="00432FA9">
        <w:t>,</w:t>
      </w:r>
      <w:r>
        <w:t xml:space="preserve"> but h</w:t>
      </w:r>
      <w:r w:rsidR="00432FA9">
        <w:t xml:space="preserve">ave traction or popular appeal. Such news is usually </w:t>
      </w:r>
      <w:r>
        <w:t xml:space="preserve">spread through the popular media outlets. The main purpose is to mislead or damage. </w:t>
      </w:r>
    </w:p>
    <w:p w14:paraId="5FA5A73E" w14:textId="77777777" w:rsidR="003626F0" w:rsidRDefault="003626F0">
      <w:pPr>
        <w:pStyle w:val="Body"/>
      </w:pPr>
    </w:p>
    <w:p w14:paraId="710DD5E1" w14:textId="77777777" w:rsidR="003626F0" w:rsidRDefault="00F5453E">
      <w:pPr>
        <w:pStyle w:val="Body"/>
      </w:pPr>
      <w:r>
        <w:t>5.</w:t>
      </w:r>
      <w:r>
        <w:tab/>
      </w:r>
      <w:r>
        <w:rPr>
          <w:b/>
          <w:bCs/>
        </w:rPr>
        <w:t>The seven deadly sins:</w:t>
      </w:r>
    </w:p>
    <w:p w14:paraId="3AD30935" w14:textId="77777777" w:rsidR="003626F0" w:rsidRDefault="003626F0">
      <w:pPr>
        <w:pStyle w:val="Body"/>
      </w:pPr>
    </w:p>
    <w:p w14:paraId="4D150275" w14:textId="77777777" w:rsidR="003626F0" w:rsidRDefault="00F5453E">
      <w:pPr>
        <w:pStyle w:val="Body"/>
      </w:pPr>
      <w:r>
        <w:tab/>
        <w:t xml:space="preserve">Pride - excessive belief in one’s one abilities. </w:t>
      </w:r>
    </w:p>
    <w:p w14:paraId="3A0C11EE" w14:textId="77777777" w:rsidR="003626F0" w:rsidRDefault="00F5453E">
      <w:pPr>
        <w:pStyle w:val="Body"/>
      </w:pPr>
      <w:r>
        <w:tab/>
        <w:t>(sometimes referred to as vanity.)</w:t>
      </w:r>
    </w:p>
    <w:p w14:paraId="7C189F9D" w14:textId="77777777" w:rsidR="003626F0" w:rsidRDefault="003626F0">
      <w:pPr>
        <w:pStyle w:val="Body"/>
      </w:pPr>
    </w:p>
    <w:p w14:paraId="57B0472A" w14:textId="77777777" w:rsidR="003626F0" w:rsidRDefault="00F5453E">
      <w:pPr>
        <w:pStyle w:val="Body"/>
      </w:pPr>
      <w:r>
        <w:tab/>
        <w:t>Envy - desire the traits, abilities and status of others</w:t>
      </w:r>
    </w:p>
    <w:p w14:paraId="20A6FD49" w14:textId="77777777" w:rsidR="003626F0" w:rsidRDefault="00F5453E">
      <w:pPr>
        <w:pStyle w:val="Body"/>
      </w:pPr>
      <w:r>
        <w:tab/>
        <w:t xml:space="preserve">Gluttony - consume more than you need. </w:t>
      </w:r>
    </w:p>
    <w:p w14:paraId="414FA9FE" w14:textId="77777777" w:rsidR="003626F0" w:rsidRDefault="00F5453E">
      <w:pPr>
        <w:pStyle w:val="Body"/>
      </w:pPr>
      <w:r>
        <w:tab/>
        <w:t xml:space="preserve"> Lust - craving the pleasures of the body.</w:t>
      </w:r>
    </w:p>
    <w:p w14:paraId="28395243" w14:textId="77777777" w:rsidR="003626F0" w:rsidRDefault="00F5453E">
      <w:pPr>
        <w:pStyle w:val="Body"/>
      </w:pPr>
      <w:r>
        <w:tab/>
        <w:t>Anger - replaces love with fury or desire</w:t>
      </w:r>
    </w:p>
    <w:p w14:paraId="3A1597C7" w14:textId="77777777" w:rsidR="003626F0" w:rsidRDefault="00F5453E">
      <w:pPr>
        <w:pStyle w:val="Body"/>
      </w:pPr>
      <w:r>
        <w:tab/>
        <w:t xml:space="preserve">Greed - excessive desire for materials, wealth or gain. </w:t>
      </w:r>
    </w:p>
    <w:p w14:paraId="696C730D" w14:textId="77777777" w:rsidR="003626F0" w:rsidRDefault="00F5453E">
      <w:pPr>
        <w:pStyle w:val="Body"/>
      </w:pPr>
      <w:r>
        <w:lastRenderedPageBreak/>
        <w:tab/>
        <w:t>Sloth - avoid spiritual or physical work.</w:t>
      </w:r>
    </w:p>
    <w:p w14:paraId="008697B0" w14:textId="77777777" w:rsidR="003626F0" w:rsidRDefault="003626F0">
      <w:pPr>
        <w:pStyle w:val="Body"/>
      </w:pPr>
    </w:p>
    <w:p w14:paraId="4675E5DF" w14:textId="77777777" w:rsidR="003626F0" w:rsidRDefault="00F5453E">
      <w:pPr>
        <w:pStyle w:val="Body"/>
      </w:pPr>
      <w:r>
        <w:tab/>
        <w:t>The seven Godly virtues:</w:t>
      </w:r>
    </w:p>
    <w:p w14:paraId="340078ED" w14:textId="77777777" w:rsidR="003626F0" w:rsidRDefault="003626F0">
      <w:pPr>
        <w:pStyle w:val="Body"/>
      </w:pPr>
    </w:p>
    <w:p w14:paraId="112BE408" w14:textId="77777777" w:rsidR="003626F0" w:rsidRDefault="00F5453E">
      <w:pPr>
        <w:pStyle w:val="Body"/>
      </w:pPr>
      <w:r>
        <w:tab/>
        <w:t xml:space="preserve">chastity, temperance, charity, diligence, patience, kindness and humility. </w:t>
      </w:r>
    </w:p>
    <w:p w14:paraId="5BD7C8C4" w14:textId="77777777" w:rsidR="003626F0" w:rsidRDefault="003626F0">
      <w:pPr>
        <w:pStyle w:val="Body"/>
      </w:pPr>
    </w:p>
    <w:p w14:paraId="003DFA72" w14:textId="77777777" w:rsidR="003626F0" w:rsidRDefault="003626F0">
      <w:pPr>
        <w:pStyle w:val="Body"/>
      </w:pPr>
    </w:p>
    <w:p w14:paraId="64BDA8D3" w14:textId="77777777" w:rsidR="003626F0" w:rsidRDefault="003626F0">
      <w:pPr>
        <w:pStyle w:val="Body"/>
        <w:rPr>
          <w:b/>
          <w:bCs/>
        </w:rPr>
      </w:pPr>
    </w:p>
    <w:p w14:paraId="5B029672" w14:textId="77777777" w:rsidR="003626F0" w:rsidRDefault="00F5453E">
      <w:pPr>
        <w:pStyle w:val="Body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Confession and Absolution from one of forms of Morning and Evening Prayer:</w:t>
      </w:r>
    </w:p>
    <w:p w14:paraId="0D527BF1" w14:textId="77777777" w:rsidR="003626F0" w:rsidRDefault="003626F0">
      <w:pPr>
        <w:pStyle w:val="Body"/>
        <w:rPr>
          <w:b/>
          <w:bCs/>
        </w:rPr>
      </w:pPr>
    </w:p>
    <w:p w14:paraId="30698EF0" w14:textId="77777777" w:rsidR="003626F0" w:rsidRDefault="003626F0">
      <w:pPr>
        <w:pStyle w:val="Body"/>
        <w:rPr>
          <w:b/>
          <w:bCs/>
        </w:rPr>
      </w:pPr>
    </w:p>
    <w:p w14:paraId="5C9D647A" w14:textId="77777777" w:rsidR="003626F0" w:rsidRDefault="00F5453E">
      <w:pPr>
        <w:pStyle w:val="Body"/>
      </w:pPr>
      <w:r>
        <w:t>Almighty and most merciful Father,</w:t>
      </w:r>
    </w:p>
    <w:p w14:paraId="1D248D9D" w14:textId="77777777" w:rsidR="003626F0" w:rsidRDefault="00F5453E">
      <w:pPr>
        <w:pStyle w:val="Body"/>
      </w:pPr>
      <w:r>
        <w:t>we have strayed from your ways like lost sheep,</w:t>
      </w:r>
    </w:p>
    <w:p w14:paraId="1E598C17" w14:textId="77777777" w:rsidR="003626F0" w:rsidRDefault="00F5453E">
      <w:pPr>
        <w:pStyle w:val="Body"/>
      </w:pPr>
      <w:r>
        <w:t xml:space="preserve">we have followed too much the devices and desires of our own </w:t>
      </w:r>
    </w:p>
    <w:p w14:paraId="6C600FD7" w14:textId="77777777" w:rsidR="003626F0" w:rsidRDefault="00F5453E">
      <w:pPr>
        <w:pStyle w:val="Body"/>
      </w:pPr>
      <w:r>
        <w:t>hearts,</w:t>
      </w:r>
    </w:p>
    <w:p w14:paraId="3C4CA1DE" w14:textId="77777777" w:rsidR="003626F0" w:rsidRDefault="00F5453E">
      <w:pPr>
        <w:pStyle w:val="Body"/>
      </w:pPr>
      <w:r>
        <w:t>we have offended against your holy laws.</w:t>
      </w:r>
    </w:p>
    <w:p w14:paraId="62EA97BD" w14:textId="77777777" w:rsidR="003626F0" w:rsidRDefault="00F5453E">
      <w:pPr>
        <w:pStyle w:val="Body"/>
      </w:pPr>
      <w:r>
        <w:t>We have left undone what we ought to have done,</w:t>
      </w:r>
    </w:p>
    <w:p w14:paraId="5CCC228C" w14:textId="77777777" w:rsidR="003626F0" w:rsidRDefault="00F5453E">
      <w:pPr>
        <w:pStyle w:val="Body"/>
      </w:pPr>
      <w:r>
        <w:t>and we have done what we ought not to have done.</w:t>
      </w:r>
    </w:p>
    <w:p w14:paraId="1E563C7D" w14:textId="77777777" w:rsidR="003626F0" w:rsidRDefault="00F5453E">
      <w:pPr>
        <w:pStyle w:val="Body"/>
      </w:pPr>
      <w:r>
        <w:t>Yet, good Lord, have mercy on us;</w:t>
      </w:r>
    </w:p>
    <w:p w14:paraId="6D5B42E7" w14:textId="77777777" w:rsidR="003626F0" w:rsidRDefault="00F5453E">
      <w:pPr>
        <w:pStyle w:val="Body"/>
      </w:pPr>
      <w:r>
        <w:t>restore those who are penitent,</w:t>
      </w:r>
    </w:p>
    <w:p w14:paraId="61227A4C" w14:textId="77777777" w:rsidR="003626F0" w:rsidRDefault="00F5453E">
      <w:pPr>
        <w:pStyle w:val="Body"/>
      </w:pPr>
      <w:r>
        <w:t>according to your promises declared in Jesus Christ our Lord.</w:t>
      </w:r>
    </w:p>
    <w:p w14:paraId="02BAA27C" w14:textId="77777777" w:rsidR="003626F0" w:rsidRDefault="00F5453E">
      <w:pPr>
        <w:pStyle w:val="Body"/>
      </w:pPr>
      <w:r>
        <w:t>Grant, most merciful Father, for his sake,</w:t>
      </w:r>
    </w:p>
    <w:p w14:paraId="4CF81F9A" w14:textId="77777777" w:rsidR="003626F0" w:rsidRDefault="00F5453E">
      <w:pPr>
        <w:pStyle w:val="Body"/>
      </w:pPr>
      <w:r>
        <w:t>that we may live godly, righteous and sober lives</w:t>
      </w:r>
    </w:p>
    <w:p w14:paraId="65E12565" w14:textId="77777777" w:rsidR="003626F0" w:rsidRDefault="00F5453E">
      <w:pPr>
        <w:pStyle w:val="Body"/>
      </w:pPr>
      <w:r>
        <w:t>to the glory of your holy name. Amen.</w:t>
      </w:r>
    </w:p>
    <w:p w14:paraId="09648B5B" w14:textId="77777777" w:rsidR="003626F0" w:rsidRDefault="003626F0">
      <w:pPr>
        <w:pStyle w:val="Body"/>
      </w:pPr>
    </w:p>
    <w:p w14:paraId="7142D89B" w14:textId="77777777" w:rsidR="003626F0" w:rsidRDefault="003626F0">
      <w:pPr>
        <w:pStyle w:val="Body"/>
      </w:pPr>
    </w:p>
    <w:p w14:paraId="2C7C9524" w14:textId="77777777" w:rsidR="003626F0" w:rsidRDefault="00F5453E">
      <w:pPr>
        <w:pStyle w:val="Body"/>
      </w:pPr>
      <w:r>
        <w:t xml:space="preserve">The Absolution or the Assurance that God forgives us our sins. </w:t>
      </w:r>
    </w:p>
    <w:p w14:paraId="42725008" w14:textId="77777777" w:rsidR="003626F0" w:rsidRDefault="003626F0">
      <w:pPr>
        <w:pStyle w:val="Body"/>
      </w:pPr>
    </w:p>
    <w:p w14:paraId="36752776" w14:textId="77777777" w:rsidR="003626F0" w:rsidRDefault="00F5453E">
      <w:pPr>
        <w:pStyle w:val="Body"/>
      </w:pPr>
      <w:r>
        <w:t xml:space="preserve">The God and Father of our Lord Jesus Christ has no pleasure in the death of </w:t>
      </w:r>
    </w:p>
    <w:p w14:paraId="4777AA91" w14:textId="77777777" w:rsidR="003626F0" w:rsidRDefault="00F5453E">
      <w:pPr>
        <w:pStyle w:val="Body"/>
      </w:pPr>
      <w:r>
        <w:t>sinners, but would rather they should turn from their wickedness and live.</w:t>
      </w:r>
    </w:p>
    <w:p w14:paraId="54D74834" w14:textId="77777777" w:rsidR="003626F0" w:rsidRDefault="00F5453E">
      <w:pPr>
        <w:pStyle w:val="Body"/>
      </w:pPr>
      <w:r>
        <w:t xml:space="preserve">He has given authority to his ministers to declare to his people who repent </w:t>
      </w:r>
    </w:p>
    <w:p w14:paraId="61F9D053" w14:textId="77777777" w:rsidR="003626F0" w:rsidRDefault="00F5453E">
      <w:pPr>
        <w:pStyle w:val="Body"/>
      </w:pPr>
      <w:r>
        <w:t>the forgiveness of sins.</w:t>
      </w:r>
    </w:p>
    <w:p w14:paraId="47B9ED66" w14:textId="77777777" w:rsidR="003626F0" w:rsidRDefault="00F5453E">
      <w:pPr>
        <w:pStyle w:val="Body"/>
      </w:pPr>
      <w:r>
        <w:t>God pardons all who truly repent and believe his holy gospel.</w:t>
      </w:r>
    </w:p>
    <w:p w14:paraId="42D53573" w14:textId="77777777" w:rsidR="003626F0" w:rsidRDefault="00F5453E">
      <w:pPr>
        <w:pStyle w:val="Body"/>
      </w:pPr>
      <w:r>
        <w:t xml:space="preserve">And so we ask him to grant us true repentance, and his holy Spirit, that what </w:t>
      </w:r>
    </w:p>
    <w:p w14:paraId="08705CFD" w14:textId="77777777" w:rsidR="003626F0" w:rsidRDefault="00F5453E">
      <w:pPr>
        <w:pStyle w:val="Body"/>
      </w:pPr>
      <w:r>
        <w:t xml:space="preserve">we do now may please him, and that the rest of our lives may be pure and </w:t>
      </w:r>
    </w:p>
    <w:p w14:paraId="59AC1214" w14:textId="77777777" w:rsidR="003626F0" w:rsidRDefault="00F5453E">
      <w:pPr>
        <w:pStyle w:val="Body"/>
      </w:pPr>
      <w:r>
        <w:t xml:space="preserve">holy; so that at the last we may come to his eternal joy; through Jesus Christ </w:t>
      </w:r>
    </w:p>
    <w:p w14:paraId="393E5DA3" w14:textId="77777777" w:rsidR="003626F0" w:rsidRDefault="00F5453E">
      <w:pPr>
        <w:pStyle w:val="Body"/>
      </w:pPr>
      <w:r>
        <w:rPr>
          <w:lang w:val="fr-FR"/>
        </w:rPr>
        <w:t>our Lord. Amen</w:t>
      </w:r>
    </w:p>
    <w:sectPr w:rsidR="003626F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674D5" w14:textId="77777777" w:rsidR="00DD7275" w:rsidRDefault="00DD7275">
      <w:r>
        <w:separator/>
      </w:r>
    </w:p>
  </w:endnote>
  <w:endnote w:type="continuationSeparator" w:id="0">
    <w:p w14:paraId="45AB543C" w14:textId="77777777" w:rsidR="00DD7275" w:rsidRDefault="00D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0718" w14:textId="77777777" w:rsidR="003626F0" w:rsidRDefault="003626F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AFDEC" w14:textId="77777777" w:rsidR="00DD7275" w:rsidRDefault="00DD7275">
      <w:r>
        <w:separator/>
      </w:r>
    </w:p>
  </w:footnote>
  <w:footnote w:type="continuationSeparator" w:id="0">
    <w:p w14:paraId="34506454" w14:textId="77777777" w:rsidR="00DD7275" w:rsidRDefault="00DD72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7228" w14:textId="77777777" w:rsidR="003626F0" w:rsidRDefault="003626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0"/>
    <w:rsid w:val="003067B7"/>
    <w:rsid w:val="003626F0"/>
    <w:rsid w:val="00432FA9"/>
    <w:rsid w:val="0086132A"/>
    <w:rsid w:val="00DD7275"/>
    <w:rsid w:val="00F5453E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60B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A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573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Ray</dc:creator>
  <cp:lastModifiedBy>Fr Max Bowers</cp:lastModifiedBy>
  <cp:revision>5</cp:revision>
  <cp:lastPrinted>2017-10-30T23:16:00Z</cp:lastPrinted>
  <dcterms:created xsi:type="dcterms:W3CDTF">2017-10-30T21:04:00Z</dcterms:created>
  <dcterms:modified xsi:type="dcterms:W3CDTF">2017-11-06T01:09:00Z</dcterms:modified>
</cp:coreProperties>
</file>